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9E" w:rsidRPr="001A6D64" w:rsidRDefault="001A6D64" w:rsidP="00FB239E">
      <w:pPr>
        <w:shd w:val="clear" w:color="auto" w:fill="FFFFFF"/>
        <w:spacing w:before="300" w:after="150" w:line="240" w:lineRule="auto"/>
        <w:outlineLvl w:val="0"/>
        <w:rPr>
          <w:rFonts w:eastAsia="Times New Roman" w:cs="Arial"/>
          <w:b/>
          <w:color w:val="FF0000"/>
          <w:kern w:val="36"/>
          <w:sz w:val="48"/>
          <w:szCs w:val="48"/>
        </w:rPr>
      </w:pPr>
      <w:r>
        <w:rPr>
          <w:rFonts w:eastAsia="Times New Roman" w:cs="Times New Roman"/>
          <w:noProof/>
          <w:color w:val="333333"/>
          <w:sz w:val="16"/>
          <w:szCs w:val="16"/>
        </w:rPr>
        <w:drawing>
          <wp:anchor distT="0" distB="0" distL="114300" distR="114300" simplePos="0" relativeHeight="251658240" behindDoc="1" locked="0" layoutInCell="1" allowOverlap="1" wp14:anchorId="252EAE9C" wp14:editId="0AED5DA2">
            <wp:simplePos x="0" y="0"/>
            <wp:positionH relativeFrom="column">
              <wp:posOffset>4184650</wp:posOffset>
            </wp:positionH>
            <wp:positionV relativeFrom="paragraph">
              <wp:posOffset>600075</wp:posOffset>
            </wp:positionV>
            <wp:extent cx="1958340" cy="1814195"/>
            <wp:effectExtent l="0" t="0" r="3810" b="0"/>
            <wp:wrapTight wrapText="bothSides">
              <wp:wrapPolygon edited="0">
                <wp:start x="0" y="0"/>
                <wp:lineTo x="0" y="21320"/>
                <wp:lineTo x="21432" y="21320"/>
                <wp:lineTo x="21432" y="0"/>
                <wp:lineTo x="0" y="0"/>
              </wp:wrapPolygon>
            </wp:wrapTight>
            <wp:docPr id="2" name="Picture 2" descr="C:\Users\Administrator\Dropbox\Pics and Images for website and marketing materials\For child Care\childcare-multiple child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ropbox\Pics and Images for website and marketing materials\For child Care\childcare-multiple childr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8340" cy="1814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39E" w:rsidRPr="001A6D64">
        <w:rPr>
          <w:rFonts w:eastAsia="Times New Roman" w:cs="Arial"/>
          <w:b/>
          <w:color w:val="FF0000"/>
          <w:kern w:val="36"/>
          <w:sz w:val="48"/>
          <w:szCs w:val="48"/>
        </w:rPr>
        <w:t>Is sharing a nanny a good option for you?</w:t>
      </w:r>
    </w:p>
    <w:p w:rsidR="00FB239E" w:rsidRPr="001A6D64" w:rsidRDefault="00FB239E" w:rsidP="00FB239E">
      <w:pPr>
        <w:shd w:val="clear" w:color="auto" w:fill="FFFFFF"/>
        <w:spacing w:after="0" w:line="286" w:lineRule="atLeast"/>
        <w:ind w:left="-150"/>
        <w:rPr>
          <w:rFonts w:eastAsia="Times New Roman" w:cs="Times New Roman"/>
          <w:color w:val="333333"/>
          <w:sz w:val="16"/>
          <w:szCs w:val="16"/>
        </w:rPr>
      </w:pPr>
    </w:p>
    <w:p w:rsidR="00FB239E" w:rsidRPr="001A6D64" w:rsidRDefault="00FB239E" w:rsidP="00FB239E">
      <w:pPr>
        <w:shd w:val="clear" w:color="auto" w:fill="FFFFFF"/>
        <w:spacing w:after="150" w:line="286" w:lineRule="atLeast"/>
        <w:rPr>
          <w:rFonts w:eastAsia="Times New Roman" w:cs="Times New Roman"/>
          <w:color w:val="333333"/>
          <w:sz w:val="24"/>
          <w:szCs w:val="24"/>
        </w:rPr>
      </w:pPr>
      <w:r w:rsidRPr="001A6D64">
        <w:rPr>
          <w:rFonts w:eastAsia="Times New Roman" w:cs="Times New Roman"/>
          <w:color w:val="333333"/>
          <w:sz w:val="24"/>
          <w:szCs w:val="24"/>
        </w:rPr>
        <w:t>We all want to leave our children in the best possible care while we’re at work, but paying $50,000 (or more) a year for a full-time nanny does</w:t>
      </w:r>
      <w:r w:rsidR="0018686A">
        <w:rPr>
          <w:rFonts w:eastAsia="Times New Roman" w:cs="Times New Roman"/>
          <w:color w:val="333333"/>
          <w:sz w:val="24"/>
          <w:szCs w:val="24"/>
        </w:rPr>
        <w:t>n’t always fit the family budget.</w:t>
      </w:r>
    </w:p>
    <w:p w:rsidR="00FB239E" w:rsidRPr="001A6D64" w:rsidRDefault="0018686A" w:rsidP="00FB239E">
      <w:pPr>
        <w:shd w:val="clear" w:color="auto" w:fill="FFFFFF"/>
        <w:spacing w:after="150" w:line="286" w:lineRule="atLeast"/>
        <w:rPr>
          <w:rFonts w:eastAsia="Times New Roman" w:cs="Times New Roman"/>
          <w:color w:val="333333"/>
          <w:sz w:val="24"/>
          <w:szCs w:val="24"/>
        </w:rPr>
      </w:pPr>
      <w:r w:rsidRPr="0018686A">
        <w:rPr>
          <w:rFonts w:eastAsia="Times New Roman" w:cs="Times New Roman"/>
          <w:b/>
          <w:color w:val="333333"/>
          <w:sz w:val="24"/>
          <w:szCs w:val="24"/>
        </w:rPr>
        <w:t>Maria Concepcion</w:t>
      </w:r>
      <w:r w:rsidRPr="00B858AD">
        <w:rPr>
          <w:rFonts w:eastAsia="Times New Roman" w:cs="Times New Roman"/>
          <w:color w:val="333333"/>
          <w:sz w:val="24"/>
          <w:szCs w:val="24"/>
        </w:rPr>
        <w:t xml:space="preserve">, from </w:t>
      </w:r>
      <w:r w:rsidRPr="007C7E03">
        <w:rPr>
          <w:rFonts w:eastAsia="Times New Roman" w:cs="Times New Roman"/>
          <w:b/>
          <w:color w:val="4F81BD" w:themeColor="accent1"/>
          <w:sz w:val="24"/>
          <w:szCs w:val="24"/>
        </w:rPr>
        <w:t>Global Family &amp; Home Care</w:t>
      </w:r>
      <w:r>
        <w:rPr>
          <w:rFonts w:eastAsia="Times New Roman" w:cs="Times New Roman"/>
          <w:color w:val="333333"/>
          <w:sz w:val="24"/>
          <w:szCs w:val="24"/>
        </w:rPr>
        <w:t>, explains that f</w:t>
      </w:r>
      <w:r w:rsidR="00FB239E" w:rsidRPr="001A6D64">
        <w:rPr>
          <w:rFonts w:eastAsia="Times New Roman" w:cs="Times New Roman"/>
          <w:color w:val="333333"/>
          <w:sz w:val="24"/>
          <w:szCs w:val="24"/>
        </w:rPr>
        <w:t>or parents who don’t want to send kids to daycare, splitting the expense of a nanny with another family is one cost-</w:t>
      </w:r>
      <w:r>
        <w:rPr>
          <w:rFonts w:eastAsia="Times New Roman" w:cs="Times New Roman"/>
          <w:color w:val="333333"/>
          <w:sz w:val="24"/>
          <w:szCs w:val="24"/>
        </w:rPr>
        <w:t>effective solution.  “Nanny Sharing” is when</w:t>
      </w:r>
      <w:r w:rsidR="00FB239E" w:rsidRPr="001A6D64">
        <w:rPr>
          <w:rFonts w:eastAsia="Times New Roman" w:cs="Times New Roman"/>
          <w:color w:val="333333"/>
          <w:sz w:val="24"/>
          <w:szCs w:val="24"/>
        </w:rPr>
        <w:t xml:space="preserve"> two families hire one nanny to care for their children together in one or both of the homes.</w:t>
      </w:r>
    </w:p>
    <w:p w:rsidR="00FB239E" w:rsidRPr="001A6D64" w:rsidRDefault="00FB239E" w:rsidP="00FB239E">
      <w:pPr>
        <w:shd w:val="clear" w:color="auto" w:fill="FFFFFF"/>
        <w:spacing w:after="150" w:line="286" w:lineRule="atLeast"/>
        <w:rPr>
          <w:rFonts w:eastAsia="Times New Roman" w:cs="Times New Roman"/>
          <w:color w:val="333333"/>
          <w:sz w:val="24"/>
          <w:szCs w:val="24"/>
        </w:rPr>
      </w:pPr>
      <w:r w:rsidRPr="001A6D64">
        <w:rPr>
          <w:rFonts w:eastAsia="Times New Roman" w:cs="Times New Roman"/>
          <w:color w:val="333333"/>
          <w:sz w:val="24"/>
          <w:szCs w:val="24"/>
        </w:rPr>
        <w:t>“The numbers make the shared care arrangements really attractive,” says </w:t>
      </w:r>
      <w:hyperlink r:id="rId7" w:tgtFrame="_blank" w:history="1">
        <w:r w:rsidRPr="001A6D64">
          <w:rPr>
            <w:rFonts w:eastAsia="Times New Roman" w:cs="Times New Roman"/>
            <w:color w:val="0000FF"/>
            <w:sz w:val="24"/>
            <w:szCs w:val="24"/>
          </w:rPr>
          <w:t>North Shore Nannies</w:t>
        </w:r>
      </w:hyperlink>
      <w:r w:rsidRPr="001A6D64">
        <w:rPr>
          <w:rFonts w:eastAsia="Times New Roman" w:cs="Times New Roman"/>
          <w:color w:val="333333"/>
          <w:sz w:val="24"/>
          <w:szCs w:val="24"/>
        </w:rPr>
        <w:t> President</w:t>
      </w:r>
      <w:r w:rsidR="00B858AD">
        <w:rPr>
          <w:rFonts w:eastAsia="Times New Roman" w:cs="Times New Roman"/>
          <w:color w:val="333333"/>
          <w:sz w:val="24"/>
          <w:szCs w:val="24"/>
        </w:rPr>
        <w:t xml:space="preserve"> </w:t>
      </w:r>
      <w:r w:rsidRPr="0018686A">
        <w:rPr>
          <w:rFonts w:eastAsia="Times New Roman" w:cs="Times New Roman"/>
          <w:bCs/>
          <w:color w:val="333333"/>
          <w:sz w:val="24"/>
          <w:szCs w:val="24"/>
        </w:rPr>
        <w:t>Kathy Murphy</w:t>
      </w:r>
      <w:r w:rsidRPr="001A6D64">
        <w:rPr>
          <w:rFonts w:eastAsia="Times New Roman" w:cs="Times New Roman"/>
          <w:color w:val="333333"/>
          <w:sz w:val="24"/>
          <w:szCs w:val="24"/>
        </w:rPr>
        <w:t xml:space="preserve">. “For $30,000 each, two families can get access to the upper end of the nanny market. You get more </w:t>
      </w:r>
      <w:proofErr w:type="gramStart"/>
      <w:r w:rsidRPr="001A6D64">
        <w:rPr>
          <w:rFonts w:eastAsia="Times New Roman" w:cs="Times New Roman"/>
          <w:color w:val="333333"/>
          <w:sz w:val="24"/>
          <w:szCs w:val="24"/>
        </w:rPr>
        <w:t>bang</w:t>
      </w:r>
      <w:proofErr w:type="gramEnd"/>
      <w:r w:rsidRPr="001A6D64">
        <w:rPr>
          <w:rFonts w:eastAsia="Times New Roman" w:cs="Times New Roman"/>
          <w:color w:val="333333"/>
          <w:sz w:val="24"/>
          <w:szCs w:val="24"/>
        </w:rPr>
        <w:t xml:space="preserve"> for your buck, and you can offer a very nice compensation package.”</w:t>
      </w:r>
    </w:p>
    <w:p w:rsidR="00FB239E" w:rsidRPr="001A6D64" w:rsidRDefault="00FB239E" w:rsidP="00FB239E">
      <w:pPr>
        <w:shd w:val="clear" w:color="auto" w:fill="FFFFFF"/>
        <w:spacing w:after="150" w:line="286" w:lineRule="atLeast"/>
        <w:rPr>
          <w:rFonts w:eastAsia="Times New Roman" w:cs="Times New Roman"/>
          <w:color w:val="333333"/>
          <w:sz w:val="24"/>
          <w:szCs w:val="24"/>
        </w:rPr>
      </w:pPr>
      <w:r w:rsidRPr="0018686A">
        <w:rPr>
          <w:rFonts w:eastAsia="Times New Roman" w:cs="Times New Roman"/>
          <w:bCs/>
          <w:color w:val="333333"/>
          <w:sz w:val="24"/>
          <w:szCs w:val="24"/>
        </w:rPr>
        <w:t xml:space="preserve">Melissa </w:t>
      </w:r>
      <w:proofErr w:type="spellStart"/>
      <w:r w:rsidRPr="0018686A">
        <w:rPr>
          <w:rFonts w:eastAsia="Times New Roman" w:cs="Times New Roman"/>
          <w:bCs/>
          <w:color w:val="333333"/>
          <w:sz w:val="24"/>
          <w:szCs w:val="24"/>
        </w:rPr>
        <w:t>Marchwick</w:t>
      </w:r>
      <w:proofErr w:type="spellEnd"/>
      <w:r w:rsidRPr="0018686A">
        <w:rPr>
          <w:rFonts w:eastAsia="Times New Roman" w:cs="Times New Roman"/>
          <w:color w:val="333333"/>
          <w:sz w:val="24"/>
          <w:szCs w:val="24"/>
        </w:rPr>
        <w:t>,</w:t>
      </w:r>
      <w:r w:rsidRPr="001A6D64">
        <w:rPr>
          <w:rFonts w:eastAsia="Times New Roman" w:cs="Times New Roman"/>
          <w:color w:val="333333"/>
          <w:sz w:val="24"/>
          <w:szCs w:val="24"/>
        </w:rPr>
        <w:t xml:space="preserve"> executive vice president at Chicago-based </w:t>
      </w:r>
      <w:proofErr w:type="spellStart"/>
      <w:r w:rsidRPr="001A6D64">
        <w:rPr>
          <w:rFonts w:eastAsia="Times New Roman" w:cs="Times New Roman"/>
          <w:color w:val="333333"/>
          <w:sz w:val="24"/>
          <w:szCs w:val="24"/>
        </w:rPr>
        <w:fldChar w:fldCharType="begin"/>
      </w:r>
      <w:r w:rsidRPr="001A6D64">
        <w:rPr>
          <w:rFonts w:eastAsia="Times New Roman" w:cs="Times New Roman"/>
          <w:color w:val="333333"/>
          <w:sz w:val="24"/>
          <w:szCs w:val="24"/>
        </w:rPr>
        <w:instrText xml:space="preserve"> HYPERLINK "http://www.sittercity.com/" \t "_blank" </w:instrText>
      </w:r>
      <w:r w:rsidRPr="001A6D64">
        <w:rPr>
          <w:rFonts w:eastAsia="Times New Roman" w:cs="Times New Roman"/>
          <w:color w:val="333333"/>
          <w:sz w:val="24"/>
          <w:szCs w:val="24"/>
        </w:rPr>
        <w:fldChar w:fldCharType="separate"/>
      </w:r>
      <w:r w:rsidRPr="001A6D64">
        <w:rPr>
          <w:rFonts w:eastAsia="Times New Roman" w:cs="Times New Roman"/>
          <w:color w:val="0000FF"/>
          <w:sz w:val="24"/>
          <w:szCs w:val="24"/>
        </w:rPr>
        <w:t>Sittercity</w:t>
      </w:r>
      <w:proofErr w:type="spellEnd"/>
      <w:r w:rsidRPr="001A6D64">
        <w:rPr>
          <w:rFonts w:eastAsia="Times New Roman" w:cs="Times New Roman"/>
          <w:color w:val="333333"/>
          <w:sz w:val="24"/>
          <w:szCs w:val="24"/>
        </w:rPr>
        <w:fldChar w:fldCharType="end"/>
      </w:r>
      <w:r w:rsidRPr="001A6D64">
        <w:rPr>
          <w:rFonts w:eastAsia="Times New Roman" w:cs="Times New Roman"/>
          <w:color w:val="333333"/>
          <w:sz w:val="24"/>
          <w:szCs w:val="24"/>
        </w:rPr>
        <w:t>, says nanny sharing can offer families the best of both worlds. The sitter-to-child ratio is more favorable than that of a daycare, which typically provides one caretaker for every four or five children, and nanny sharing also gives children opportunities for socialization that they wouldn’t normally get at home.</w:t>
      </w:r>
    </w:p>
    <w:p w:rsidR="00FB239E" w:rsidRPr="001A6D64" w:rsidRDefault="00FB239E" w:rsidP="00FB239E">
      <w:pPr>
        <w:shd w:val="clear" w:color="auto" w:fill="FFFFFF"/>
        <w:spacing w:after="150" w:line="286" w:lineRule="atLeast"/>
        <w:rPr>
          <w:rFonts w:eastAsia="Times New Roman" w:cs="Times New Roman"/>
          <w:color w:val="333333"/>
          <w:sz w:val="24"/>
          <w:szCs w:val="24"/>
        </w:rPr>
      </w:pPr>
      <w:r w:rsidRPr="001A6D64">
        <w:rPr>
          <w:rFonts w:eastAsia="Times New Roman" w:cs="Times New Roman"/>
          <w:color w:val="333333"/>
          <w:sz w:val="24"/>
          <w:szCs w:val="24"/>
        </w:rPr>
        <w:t xml:space="preserve">“Since your children will be spending their days with the children of another family, they will have the opportunity to socialize and develop relationships with other children, which facilitates learning to share and playing well with others,” </w:t>
      </w:r>
      <w:proofErr w:type="spellStart"/>
      <w:r w:rsidRPr="001A6D64">
        <w:rPr>
          <w:rFonts w:eastAsia="Times New Roman" w:cs="Times New Roman"/>
          <w:color w:val="333333"/>
          <w:sz w:val="24"/>
          <w:szCs w:val="24"/>
        </w:rPr>
        <w:t>Marchwick</w:t>
      </w:r>
      <w:proofErr w:type="spellEnd"/>
      <w:r w:rsidRPr="001A6D64">
        <w:rPr>
          <w:rFonts w:eastAsia="Times New Roman" w:cs="Times New Roman"/>
          <w:color w:val="333333"/>
          <w:sz w:val="24"/>
          <w:szCs w:val="24"/>
        </w:rPr>
        <w:t xml:space="preserve"> says.</w:t>
      </w:r>
    </w:p>
    <w:p w:rsidR="00FB239E" w:rsidRPr="001A6D64" w:rsidRDefault="00FB239E" w:rsidP="00FB239E">
      <w:pPr>
        <w:shd w:val="clear" w:color="auto" w:fill="FFFFFF"/>
        <w:spacing w:after="150" w:line="286" w:lineRule="atLeast"/>
        <w:rPr>
          <w:rFonts w:eastAsia="Times New Roman" w:cs="Times New Roman"/>
          <w:color w:val="333333"/>
          <w:sz w:val="24"/>
          <w:szCs w:val="24"/>
        </w:rPr>
      </w:pPr>
      <w:r w:rsidRPr="001A6D64">
        <w:rPr>
          <w:rFonts w:eastAsia="Times New Roman" w:cs="Times New Roman"/>
          <w:color w:val="333333"/>
          <w:sz w:val="24"/>
          <w:szCs w:val="24"/>
        </w:rPr>
        <w:t>Choosing a family to share a nanny with is as important as selecting the nanny. Parents who want to share a nanny will need to discuss, and agree on, all kinds of things from nutrition and napping to discipline and household rules. Even seemingly small issues, like television, can cause problems. If one set of parents only allows 30 minutes of TV per day and the other set is more lax, the families could clash.</w:t>
      </w:r>
    </w:p>
    <w:p w:rsidR="00FB239E" w:rsidRPr="001A6D64" w:rsidRDefault="00FB239E" w:rsidP="00FB239E">
      <w:pPr>
        <w:shd w:val="clear" w:color="auto" w:fill="FFFFFF"/>
        <w:spacing w:after="150" w:line="286" w:lineRule="atLeast"/>
        <w:rPr>
          <w:rFonts w:eastAsia="Times New Roman" w:cs="Times New Roman"/>
          <w:color w:val="333333"/>
          <w:sz w:val="24"/>
          <w:szCs w:val="24"/>
        </w:rPr>
      </w:pPr>
      <w:r w:rsidRPr="001A6D64">
        <w:rPr>
          <w:rFonts w:eastAsia="Times New Roman" w:cs="Times New Roman"/>
          <w:color w:val="333333"/>
          <w:sz w:val="24"/>
          <w:szCs w:val="24"/>
        </w:rPr>
        <w:t>“Nanny sharing works well when families have similar lifestyles and parenting philosophies,” says </w:t>
      </w:r>
      <w:r w:rsidRPr="0018686A">
        <w:rPr>
          <w:rFonts w:eastAsia="Times New Roman" w:cs="Times New Roman"/>
          <w:bCs/>
          <w:color w:val="333333"/>
          <w:sz w:val="24"/>
          <w:szCs w:val="24"/>
        </w:rPr>
        <w:t xml:space="preserve">Monica </w:t>
      </w:r>
      <w:proofErr w:type="spellStart"/>
      <w:r w:rsidRPr="0018686A">
        <w:rPr>
          <w:rFonts w:eastAsia="Times New Roman" w:cs="Times New Roman"/>
          <w:bCs/>
          <w:color w:val="333333"/>
          <w:sz w:val="24"/>
          <w:szCs w:val="24"/>
        </w:rPr>
        <w:t>Januskyte</w:t>
      </w:r>
      <w:proofErr w:type="spellEnd"/>
      <w:r w:rsidRPr="001A6D64">
        <w:rPr>
          <w:rFonts w:eastAsia="Times New Roman" w:cs="Times New Roman"/>
          <w:color w:val="333333"/>
          <w:sz w:val="24"/>
          <w:szCs w:val="24"/>
        </w:rPr>
        <w:t>, placement director at </w:t>
      </w:r>
      <w:proofErr w:type="spellStart"/>
      <w:r w:rsidRPr="001A6D64">
        <w:rPr>
          <w:rFonts w:eastAsia="Times New Roman" w:cs="Times New Roman"/>
          <w:color w:val="333333"/>
          <w:sz w:val="24"/>
          <w:szCs w:val="24"/>
        </w:rPr>
        <w:fldChar w:fldCharType="begin"/>
      </w:r>
      <w:r w:rsidRPr="001A6D64">
        <w:rPr>
          <w:rFonts w:eastAsia="Times New Roman" w:cs="Times New Roman"/>
          <w:color w:val="333333"/>
          <w:sz w:val="24"/>
          <w:szCs w:val="24"/>
        </w:rPr>
        <w:instrText xml:space="preserve"> HYPERLINK "https://www.monicare.com/domestic-staffing-chicago-nanny-agency" \t "_blank" </w:instrText>
      </w:r>
      <w:r w:rsidRPr="001A6D64">
        <w:rPr>
          <w:rFonts w:eastAsia="Times New Roman" w:cs="Times New Roman"/>
          <w:color w:val="333333"/>
          <w:sz w:val="24"/>
          <w:szCs w:val="24"/>
        </w:rPr>
        <w:fldChar w:fldCharType="separate"/>
      </w:r>
      <w:r w:rsidRPr="001A6D64">
        <w:rPr>
          <w:rFonts w:eastAsia="Times New Roman" w:cs="Times New Roman"/>
          <w:color w:val="0000FF"/>
          <w:sz w:val="24"/>
          <w:szCs w:val="24"/>
        </w:rPr>
        <w:t>MoniCare</w:t>
      </w:r>
      <w:proofErr w:type="spellEnd"/>
      <w:r w:rsidRPr="001A6D64">
        <w:rPr>
          <w:rFonts w:eastAsia="Times New Roman" w:cs="Times New Roman"/>
          <w:color w:val="0000FF"/>
          <w:sz w:val="24"/>
          <w:szCs w:val="24"/>
        </w:rPr>
        <w:t xml:space="preserve"> Nannies and Household Staffing, Inc.</w:t>
      </w:r>
      <w:r w:rsidRPr="001A6D64">
        <w:rPr>
          <w:rFonts w:eastAsia="Times New Roman" w:cs="Times New Roman"/>
          <w:color w:val="333333"/>
          <w:sz w:val="24"/>
          <w:szCs w:val="24"/>
        </w:rPr>
        <w:fldChar w:fldCharType="end"/>
      </w:r>
      <w:r w:rsidRPr="001A6D64">
        <w:rPr>
          <w:rFonts w:eastAsia="Times New Roman" w:cs="Times New Roman"/>
          <w:color w:val="333333"/>
          <w:sz w:val="24"/>
          <w:szCs w:val="24"/>
        </w:rPr>
        <w:t> “The most successful nanny-sharing arrangements we have seen were between families who were already close friends before entering into a nanny-sharing arrangement, as they knew each other well and had similar childcare expectations.”</w:t>
      </w:r>
    </w:p>
    <w:p w:rsidR="00FB239E" w:rsidRPr="001A6D64" w:rsidRDefault="00FB239E" w:rsidP="00FB239E">
      <w:pPr>
        <w:shd w:val="clear" w:color="auto" w:fill="FFFFFF"/>
        <w:spacing w:after="150" w:line="286" w:lineRule="atLeast"/>
        <w:rPr>
          <w:rFonts w:eastAsia="Times New Roman" w:cs="Times New Roman"/>
          <w:color w:val="333333"/>
          <w:sz w:val="24"/>
          <w:szCs w:val="24"/>
        </w:rPr>
      </w:pPr>
      <w:proofErr w:type="spellStart"/>
      <w:r w:rsidRPr="001A6D64">
        <w:rPr>
          <w:rFonts w:eastAsia="Times New Roman" w:cs="Times New Roman"/>
          <w:color w:val="333333"/>
          <w:sz w:val="24"/>
          <w:szCs w:val="24"/>
        </w:rPr>
        <w:t>Januskyte</w:t>
      </w:r>
      <w:proofErr w:type="spellEnd"/>
      <w:r w:rsidRPr="001A6D64">
        <w:rPr>
          <w:rFonts w:eastAsia="Times New Roman" w:cs="Times New Roman"/>
          <w:color w:val="333333"/>
          <w:sz w:val="24"/>
          <w:szCs w:val="24"/>
        </w:rPr>
        <w:t xml:space="preserve"> says families planning to share a nanny also should hash out logistics, like whose house will serve as home base for the nanny and the kids and how to pay for groceries for the children’s meals.</w:t>
      </w:r>
    </w:p>
    <w:p w:rsidR="00FB239E" w:rsidRDefault="00FB239E" w:rsidP="00FB239E">
      <w:pPr>
        <w:shd w:val="clear" w:color="auto" w:fill="FFFFFF"/>
        <w:spacing w:line="286" w:lineRule="atLeast"/>
        <w:rPr>
          <w:rFonts w:eastAsia="Times New Roman" w:cs="Times New Roman"/>
          <w:color w:val="333333"/>
          <w:sz w:val="24"/>
          <w:szCs w:val="24"/>
        </w:rPr>
      </w:pPr>
      <w:proofErr w:type="spellStart"/>
      <w:r w:rsidRPr="001A6D64">
        <w:rPr>
          <w:rFonts w:eastAsia="Times New Roman" w:cs="Times New Roman"/>
          <w:color w:val="333333"/>
          <w:sz w:val="24"/>
          <w:szCs w:val="24"/>
        </w:rPr>
        <w:t>Marchwick</w:t>
      </w:r>
      <w:proofErr w:type="spellEnd"/>
      <w:r w:rsidRPr="001A6D64">
        <w:rPr>
          <w:rFonts w:eastAsia="Times New Roman" w:cs="Times New Roman"/>
          <w:color w:val="333333"/>
          <w:sz w:val="24"/>
          <w:szCs w:val="24"/>
        </w:rPr>
        <w:t xml:space="preserve"> says ongoing communication is the key to making nanny-share arrangements work. She recommends parents meet once a month to discuss any issues that have come up, before </w:t>
      </w:r>
      <w:bookmarkStart w:id="0" w:name="_GoBack"/>
      <w:bookmarkEnd w:id="0"/>
      <w:r w:rsidRPr="00B858AD">
        <w:rPr>
          <w:rFonts w:eastAsia="Times New Roman" w:cs="Times New Roman"/>
          <w:color w:val="333333"/>
          <w:sz w:val="24"/>
          <w:szCs w:val="24"/>
        </w:rPr>
        <w:t>they become bigger problems.</w:t>
      </w:r>
    </w:p>
    <w:p w:rsidR="00EC1B08" w:rsidRPr="001A6D64" w:rsidRDefault="00B858AD" w:rsidP="00B858AD">
      <w:pPr>
        <w:shd w:val="clear" w:color="auto" w:fill="FFFFFF"/>
        <w:spacing w:line="286" w:lineRule="atLeast"/>
        <w:rPr>
          <w:sz w:val="24"/>
          <w:szCs w:val="24"/>
        </w:rPr>
      </w:pPr>
      <w:r w:rsidRPr="0018686A">
        <w:rPr>
          <w:rFonts w:eastAsia="Times New Roman" w:cs="Times New Roman"/>
          <w:b/>
          <w:color w:val="333333"/>
          <w:sz w:val="24"/>
          <w:szCs w:val="24"/>
        </w:rPr>
        <w:t>Maria Concepcion</w:t>
      </w:r>
      <w:r w:rsidRPr="00B858AD">
        <w:rPr>
          <w:rFonts w:eastAsia="Times New Roman" w:cs="Times New Roman"/>
          <w:color w:val="333333"/>
          <w:sz w:val="24"/>
          <w:szCs w:val="24"/>
        </w:rPr>
        <w:t xml:space="preserve">, from </w:t>
      </w:r>
      <w:r w:rsidRPr="007C7E03">
        <w:rPr>
          <w:rFonts w:eastAsia="Times New Roman" w:cs="Times New Roman"/>
          <w:b/>
          <w:color w:val="4F81BD" w:themeColor="accent1"/>
          <w:sz w:val="24"/>
          <w:szCs w:val="24"/>
        </w:rPr>
        <w:t>Global Family &amp; Home Care</w:t>
      </w:r>
      <w:r w:rsidRPr="00B858AD">
        <w:rPr>
          <w:rFonts w:eastAsia="Times New Roman" w:cs="Times New Roman"/>
          <w:color w:val="333333"/>
          <w:sz w:val="24"/>
          <w:szCs w:val="24"/>
        </w:rPr>
        <w:t>, recommends</w:t>
      </w:r>
      <w:r>
        <w:rPr>
          <w:rFonts w:eastAsia="Times New Roman" w:cs="Times New Roman"/>
          <w:color w:val="333333"/>
          <w:sz w:val="24"/>
          <w:szCs w:val="24"/>
        </w:rPr>
        <w:t xml:space="preserve"> that families sharing a nanny do a common activity</w:t>
      </w:r>
      <w:r w:rsidR="007C7E03">
        <w:rPr>
          <w:rFonts w:eastAsia="Times New Roman" w:cs="Times New Roman"/>
          <w:color w:val="333333"/>
          <w:sz w:val="24"/>
          <w:szCs w:val="24"/>
        </w:rPr>
        <w:t>,</w:t>
      </w:r>
      <w:r>
        <w:rPr>
          <w:rFonts w:eastAsia="Times New Roman" w:cs="Times New Roman"/>
          <w:color w:val="333333"/>
          <w:sz w:val="24"/>
          <w:szCs w:val="24"/>
        </w:rPr>
        <w:t xml:space="preserve"> or outing</w:t>
      </w:r>
      <w:r w:rsidR="007C7E03">
        <w:rPr>
          <w:rFonts w:eastAsia="Times New Roman" w:cs="Times New Roman"/>
          <w:color w:val="333333"/>
          <w:sz w:val="24"/>
          <w:szCs w:val="24"/>
        </w:rPr>
        <w:t>,</w:t>
      </w:r>
      <w:r>
        <w:rPr>
          <w:rFonts w:eastAsia="Times New Roman" w:cs="Times New Roman"/>
          <w:color w:val="333333"/>
          <w:sz w:val="24"/>
          <w:szCs w:val="24"/>
        </w:rPr>
        <w:t xml:space="preserve"> once per quarter to observe the children</w:t>
      </w:r>
      <w:r w:rsidR="007C7E03">
        <w:rPr>
          <w:rFonts w:eastAsia="Times New Roman" w:cs="Times New Roman"/>
          <w:color w:val="333333"/>
          <w:sz w:val="24"/>
          <w:szCs w:val="24"/>
        </w:rPr>
        <w:t>’</w:t>
      </w:r>
      <w:r>
        <w:rPr>
          <w:rFonts w:eastAsia="Times New Roman" w:cs="Times New Roman"/>
          <w:color w:val="333333"/>
          <w:sz w:val="24"/>
          <w:szCs w:val="24"/>
        </w:rPr>
        <w:t xml:space="preserve"> interaction with the nanny and discuss any scheduling plans for the next few months.  This interaction will keep </w:t>
      </w:r>
      <w:r w:rsidR="007C7E03">
        <w:rPr>
          <w:rFonts w:eastAsia="Times New Roman" w:cs="Times New Roman"/>
          <w:color w:val="333333"/>
          <w:sz w:val="24"/>
          <w:szCs w:val="24"/>
        </w:rPr>
        <w:t>open lines of communication</w:t>
      </w:r>
      <w:r>
        <w:rPr>
          <w:rFonts w:eastAsia="Times New Roman" w:cs="Times New Roman"/>
          <w:color w:val="333333"/>
          <w:sz w:val="24"/>
          <w:szCs w:val="24"/>
        </w:rPr>
        <w:t xml:space="preserve"> and also maintain a very positive interaction between the sharing families and the nanny.</w:t>
      </w:r>
    </w:p>
    <w:sectPr w:rsidR="00EC1B08" w:rsidRPr="001A6D64" w:rsidSect="00B858AD">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93223"/>
    <w:multiLevelType w:val="multilevel"/>
    <w:tmpl w:val="29DEA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39E"/>
    <w:rsid w:val="0018686A"/>
    <w:rsid w:val="001A6D64"/>
    <w:rsid w:val="00281E44"/>
    <w:rsid w:val="007C7E03"/>
    <w:rsid w:val="00B4374B"/>
    <w:rsid w:val="00B858AD"/>
    <w:rsid w:val="00EC1B08"/>
    <w:rsid w:val="00FB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2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3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239E"/>
    <w:rPr>
      <w:color w:val="0000FF"/>
      <w:u w:val="single"/>
    </w:rPr>
  </w:style>
  <w:style w:type="character" w:customStyle="1" w:styleId="apple-converted-space">
    <w:name w:val="apple-converted-space"/>
    <w:basedOn w:val="DefaultParagraphFont"/>
    <w:rsid w:val="00FB239E"/>
  </w:style>
  <w:style w:type="paragraph" w:styleId="NormalWeb">
    <w:name w:val="Normal (Web)"/>
    <w:basedOn w:val="Normal"/>
    <w:uiPriority w:val="99"/>
    <w:semiHidden/>
    <w:unhideWhenUsed/>
    <w:rsid w:val="00FB23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39E"/>
    <w:rPr>
      <w:b/>
      <w:bCs/>
    </w:rPr>
  </w:style>
  <w:style w:type="paragraph" w:styleId="BalloonText">
    <w:name w:val="Balloon Text"/>
    <w:basedOn w:val="Normal"/>
    <w:link w:val="BalloonTextChar"/>
    <w:uiPriority w:val="99"/>
    <w:semiHidden/>
    <w:unhideWhenUsed/>
    <w:rsid w:val="00FB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3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23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239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B239E"/>
    <w:rPr>
      <w:color w:val="0000FF"/>
      <w:u w:val="single"/>
    </w:rPr>
  </w:style>
  <w:style w:type="character" w:customStyle="1" w:styleId="apple-converted-space">
    <w:name w:val="apple-converted-space"/>
    <w:basedOn w:val="DefaultParagraphFont"/>
    <w:rsid w:val="00FB239E"/>
  </w:style>
  <w:style w:type="paragraph" w:styleId="NormalWeb">
    <w:name w:val="Normal (Web)"/>
    <w:basedOn w:val="Normal"/>
    <w:uiPriority w:val="99"/>
    <w:semiHidden/>
    <w:unhideWhenUsed/>
    <w:rsid w:val="00FB23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239E"/>
    <w:rPr>
      <w:b/>
      <w:bCs/>
    </w:rPr>
  </w:style>
  <w:style w:type="paragraph" w:styleId="BalloonText">
    <w:name w:val="Balloon Text"/>
    <w:basedOn w:val="Normal"/>
    <w:link w:val="BalloonTextChar"/>
    <w:uiPriority w:val="99"/>
    <w:semiHidden/>
    <w:unhideWhenUsed/>
    <w:rsid w:val="00FB23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13684">
      <w:bodyDiv w:val="1"/>
      <w:marLeft w:val="0"/>
      <w:marRight w:val="0"/>
      <w:marTop w:val="0"/>
      <w:marBottom w:val="0"/>
      <w:divBdr>
        <w:top w:val="none" w:sz="0" w:space="0" w:color="auto"/>
        <w:left w:val="none" w:sz="0" w:space="0" w:color="auto"/>
        <w:bottom w:val="none" w:sz="0" w:space="0" w:color="auto"/>
        <w:right w:val="none" w:sz="0" w:space="0" w:color="auto"/>
      </w:divBdr>
      <w:divsChild>
        <w:div w:id="1849902891">
          <w:marLeft w:val="0"/>
          <w:marRight w:val="0"/>
          <w:marTop w:val="0"/>
          <w:marBottom w:val="0"/>
          <w:divBdr>
            <w:top w:val="none" w:sz="0" w:space="0" w:color="auto"/>
            <w:left w:val="none" w:sz="0" w:space="0" w:color="auto"/>
            <w:bottom w:val="none" w:sz="0" w:space="0" w:color="auto"/>
            <w:right w:val="none" w:sz="0" w:space="0" w:color="auto"/>
          </w:divBdr>
          <w:divsChild>
            <w:div w:id="1474836247">
              <w:marLeft w:val="0"/>
              <w:marRight w:val="0"/>
              <w:marTop w:val="0"/>
              <w:marBottom w:val="0"/>
              <w:divBdr>
                <w:top w:val="none" w:sz="0" w:space="0" w:color="auto"/>
                <w:left w:val="none" w:sz="0" w:space="0" w:color="auto"/>
                <w:bottom w:val="none" w:sz="0" w:space="0" w:color="auto"/>
                <w:right w:val="none" w:sz="0" w:space="0" w:color="auto"/>
              </w:divBdr>
            </w:div>
            <w:div w:id="1994410189">
              <w:marLeft w:val="0"/>
              <w:marRight w:val="0"/>
              <w:marTop w:val="0"/>
              <w:marBottom w:val="0"/>
              <w:divBdr>
                <w:top w:val="none" w:sz="0" w:space="0" w:color="auto"/>
                <w:left w:val="none" w:sz="0" w:space="0" w:color="auto"/>
                <w:bottom w:val="none" w:sz="0" w:space="0" w:color="auto"/>
                <w:right w:val="none" w:sz="0" w:space="0" w:color="auto"/>
              </w:divBdr>
            </w:div>
          </w:divsChild>
        </w:div>
        <w:div w:id="353921284">
          <w:marLeft w:val="0"/>
          <w:marRight w:val="0"/>
          <w:marTop w:val="0"/>
          <w:marBottom w:val="0"/>
          <w:divBdr>
            <w:top w:val="none" w:sz="0" w:space="0" w:color="auto"/>
            <w:left w:val="none" w:sz="0" w:space="0" w:color="auto"/>
            <w:bottom w:val="none" w:sz="0" w:space="0" w:color="auto"/>
            <w:right w:val="none" w:sz="0" w:space="0" w:color="auto"/>
          </w:divBdr>
          <w:divsChild>
            <w:div w:id="1446388102">
              <w:marLeft w:val="0"/>
              <w:marRight w:val="0"/>
              <w:marTop w:val="0"/>
              <w:marBottom w:val="0"/>
              <w:divBdr>
                <w:top w:val="none" w:sz="0" w:space="0" w:color="auto"/>
                <w:left w:val="none" w:sz="0" w:space="0" w:color="auto"/>
                <w:bottom w:val="none" w:sz="0" w:space="0" w:color="auto"/>
                <w:right w:val="none" w:sz="0" w:space="0" w:color="auto"/>
              </w:divBdr>
              <w:divsChild>
                <w:div w:id="1142886323">
                  <w:marLeft w:val="0"/>
                  <w:marRight w:val="0"/>
                  <w:marTop w:val="0"/>
                  <w:marBottom w:val="0"/>
                  <w:divBdr>
                    <w:top w:val="none" w:sz="0" w:space="0" w:color="auto"/>
                    <w:left w:val="none" w:sz="0" w:space="0" w:color="auto"/>
                    <w:bottom w:val="none" w:sz="0" w:space="0" w:color="auto"/>
                    <w:right w:val="none" w:sz="0" w:space="0" w:color="auto"/>
                  </w:divBdr>
                  <w:divsChild>
                    <w:div w:id="1504125986">
                      <w:marLeft w:val="0"/>
                      <w:marRight w:val="0"/>
                      <w:marTop w:val="0"/>
                      <w:marBottom w:val="0"/>
                      <w:divBdr>
                        <w:top w:val="none" w:sz="0" w:space="0" w:color="auto"/>
                        <w:left w:val="none" w:sz="0" w:space="0" w:color="auto"/>
                        <w:bottom w:val="none" w:sz="0" w:space="0" w:color="auto"/>
                        <w:right w:val="none" w:sz="0" w:space="0" w:color="auto"/>
                      </w:divBdr>
                      <w:divsChild>
                        <w:div w:id="700278548">
                          <w:marLeft w:val="0"/>
                          <w:marRight w:val="0"/>
                          <w:marTop w:val="150"/>
                          <w:marBottom w:val="150"/>
                          <w:divBdr>
                            <w:top w:val="single" w:sz="36" w:space="0" w:color="F2F1EF"/>
                            <w:left w:val="single" w:sz="36" w:space="0" w:color="F2F1EF"/>
                            <w:bottom w:val="single" w:sz="36" w:space="0" w:color="F2F1EF"/>
                            <w:right w:val="single" w:sz="36" w:space="0" w:color="F2F1EF"/>
                          </w:divBdr>
                          <w:divsChild>
                            <w:div w:id="1565681545">
                              <w:marLeft w:val="0"/>
                              <w:marRight w:val="0"/>
                              <w:marTop w:val="0"/>
                              <w:marBottom w:val="0"/>
                              <w:divBdr>
                                <w:top w:val="none" w:sz="0" w:space="0" w:color="auto"/>
                                <w:left w:val="none" w:sz="0" w:space="0" w:color="auto"/>
                                <w:bottom w:val="none" w:sz="0" w:space="0" w:color="auto"/>
                                <w:right w:val="none" w:sz="0" w:space="0" w:color="auto"/>
                              </w:divBdr>
                            </w:div>
                          </w:divsChild>
                        </w:div>
                        <w:div w:id="255213731">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orthshorenann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2015-06-07T15:07:00Z</dcterms:created>
  <dcterms:modified xsi:type="dcterms:W3CDTF">2015-06-07T15:07:00Z</dcterms:modified>
</cp:coreProperties>
</file>